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9A6F7" w14:textId="04AD353C" w:rsidR="00A14CD3" w:rsidRDefault="008E2535">
      <w:pPr>
        <w:rPr>
          <w:b/>
          <w:u w:val="single"/>
        </w:rPr>
      </w:pPr>
      <w:r>
        <w:rPr>
          <w:b/>
          <w:u w:val="single"/>
        </w:rPr>
        <w:t>Dental</w:t>
      </w:r>
      <w:r w:rsidR="005126A5">
        <w:rPr>
          <w:b/>
          <w:u w:val="single"/>
        </w:rPr>
        <w:t xml:space="preserve"> Project </w:t>
      </w:r>
      <w:r w:rsidR="00CB002A">
        <w:rPr>
          <w:b/>
          <w:u w:val="single"/>
        </w:rPr>
        <w:t>Time</w:t>
      </w:r>
      <w:r w:rsidR="00CB002A" w:rsidRPr="00CB002A">
        <w:rPr>
          <w:b/>
          <w:u w:val="single"/>
        </w:rPr>
        <w:t>line and Expectations:</w:t>
      </w:r>
    </w:p>
    <w:p w14:paraId="31871F6F" w14:textId="5E27FEF0" w:rsidR="00C7394E" w:rsidRDefault="00CB002A">
      <w:r w:rsidRPr="00CB002A">
        <w:rPr>
          <w:b/>
        </w:rPr>
        <w:t xml:space="preserve">10/1/2016 </w:t>
      </w:r>
      <w:r>
        <w:rPr>
          <w:b/>
        </w:rPr>
        <w:t>–</w:t>
      </w:r>
      <w:r w:rsidRPr="00CB002A">
        <w:rPr>
          <w:b/>
        </w:rPr>
        <w:t xml:space="preserve"> </w:t>
      </w:r>
      <w:r w:rsidRPr="00CB002A">
        <w:t xml:space="preserve">The dental pilot project goes live for Racine county dental providers.  </w:t>
      </w:r>
      <w:r w:rsidR="004341B8" w:rsidRPr="005077F8">
        <w:t>Providers eligible</w:t>
      </w:r>
      <w:r w:rsidR="005077F8" w:rsidRPr="005077F8">
        <w:t xml:space="preserve"> under the dental pilot project </w:t>
      </w:r>
      <w:r w:rsidRPr="005077F8">
        <w:t xml:space="preserve">will begin receiving </w:t>
      </w:r>
      <w:r w:rsidR="005126A5" w:rsidRPr="005077F8">
        <w:t>value added payments</w:t>
      </w:r>
      <w:r w:rsidRPr="005077F8">
        <w:t xml:space="preserve"> on their FFS submitted claims with dates of service after </w:t>
      </w:r>
      <w:r w:rsidR="004341B8" w:rsidRPr="005077F8">
        <w:t xml:space="preserve">beginning </w:t>
      </w:r>
      <w:r w:rsidRPr="005077F8">
        <w:t xml:space="preserve">10/1/2016.  </w:t>
      </w:r>
      <w:r>
        <w:t xml:space="preserve">Encounters will continue to process and display on the response as they did prior </w:t>
      </w:r>
      <w:r w:rsidR="0082796B">
        <w:t>to t</w:t>
      </w:r>
      <w:r w:rsidR="00C7394E">
        <w:t>he enhanced pilot project.  Encounter</w:t>
      </w:r>
      <w:r w:rsidR="005126A5">
        <w:t>s</w:t>
      </w:r>
      <w:r w:rsidR="00C7394E">
        <w:t xml:space="preserve"> eligible for the </w:t>
      </w:r>
      <w:r w:rsidR="005126A5">
        <w:t>value added payment</w:t>
      </w:r>
      <w:r w:rsidR="00C7394E">
        <w:t xml:space="preserve"> will be adjusted at a later date to pay out the enhanced funds.  </w:t>
      </w:r>
    </w:p>
    <w:p w14:paraId="27CDA6AA" w14:textId="78E656D3" w:rsidR="00E7218A" w:rsidRDefault="00E7218A">
      <w:r w:rsidRPr="00A42B9D">
        <w:rPr>
          <w:b/>
        </w:rPr>
        <w:t>10/5/2016</w:t>
      </w:r>
      <w:r>
        <w:t xml:space="preserve"> – The first weekly run of the Racine dental eligible providers will be </w:t>
      </w:r>
      <w:r w:rsidR="004341B8" w:rsidRPr="005077F8">
        <w:t xml:space="preserve">available </w:t>
      </w:r>
      <w:r>
        <w:t xml:space="preserve">on the SFTP.  The filename will be </w:t>
      </w:r>
      <w:r w:rsidR="00A42B9D">
        <w:t xml:space="preserve">‘Racine Dental Providers – MMDDYYYY.xlsx’.  This will run weekly on the same schedule as the weekly certified provider extract (Wednesday nights).  The last run </w:t>
      </w:r>
      <w:r w:rsidR="004341B8" w:rsidRPr="005077F8">
        <w:t>of the Racine extract</w:t>
      </w:r>
      <w:r w:rsidR="004341B8">
        <w:t xml:space="preserve"> </w:t>
      </w:r>
      <w:r w:rsidR="00A42B9D">
        <w:t xml:space="preserve">will be 12/7/2016.      </w:t>
      </w:r>
    </w:p>
    <w:p w14:paraId="177F8A39" w14:textId="17C31ACE" w:rsidR="00C7394E" w:rsidRDefault="00C7394E">
      <w:r w:rsidRPr="005126A5">
        <w:rPr>
          <w:b/>
        </w:rPr>
        <w:t>12/9/2016</w:t>
      </w:r>
      <w:r>
        <w:t xml:space="preserve"> – </w:t>
      </w:r>
      <w:r w:rsidR="005077F8">
        <w:t xml:space="preserve">The </w:t>
      </w:r>
      <w:proofErr w:type="spellStart"/>
      <w:r w:rsidR="005077F8">
        <w:t>ForwardHealth</w:t>
      </w:r>
      <w:proofErr w:type="spellEnd"/>
      <w:r w:rsidR="005077F8">
        <w:t xml:space="preserve"> system will automatically apply the dental pilot value added amounts when processing encounters.  </w:t>
      </w:r>
      <w:r>
        <w:t>The encounter response fil</w:t>
      </w:r>
      <w:r w:rsidR="005126A5">
        <w:t xml:space="preserve">e will continue to display the </w:t>
      </w:r>
      <w:r w:rsidR="005077F8">
        <w:t>base</w:t>
      </w:r>
      <w:r w:rsidRPr="005077F8">
        <w:t xml:space="preserve"> </w:t>
      </w:r>
      <w:r w:rsidR="004341B8" w:rsidRPr="005077F8">
        <w:t>priced</w:t>
      </w:r>
      <w:r w:rsidR="004341B8">
        <w:t xml:space="preserve"> </w:t>
      </w:r>
      <w:r>
        <w:t>amounts used</w:t>
      </w:r>
      <w:r w:rsidR="005126A5">
        <w:t xml:space="preserve"> in the rate setting process.  </w:t>
      </w:r>
    </w:p>
    <w:p w14:paraId="12E6649B" w14:textId="32E81F49" w:rsidR="005126A5" w:rsidRDefault="005126A5">
      <w:r w:rsidRPr="005126A5">
        <w:rPr>
          <w:b/>
        </w:rPr>
        <w:t>12/14/2016</w:t>
      </w:r>
      <w:r>
        <w:t xml:space="preserve"> – The initial run of the certified provider extract including changes to include the indicators associated with value added eligibility will be completed.  The updated certified provider extract will be on the SFTP and available each Thursday morning (as it is currently).  </w:t>
      </w:r>
    </w:p>
    <w:p w14:paraId="2BAE551E" w14:textId="226B8460" w:rsidR="005126A5" w:rsidRPr="00CF7BFB" w:rsidRDefault="00C7394E">
      <w:pPr>
        <w:rPr>
          <w:color w:val="FF0000"/>
        </w:rPr>
      </w:pPr>
      <w:r w:rsidRPr="005126A5">
        <w:rPr>
          <w:b/>
        </w:rPr>
        <w:t>12/16/2016</w:t>
      </w:r>
      <w:r>
        <w:t xml:space="preserve"> – The first run of the value added payment report will take place.  The report </w:t>
      </w:r>
      <w:r w:rsidR="005126A5">
        <w:t>will be named</w:t>
      </w:r>
      <w:r w:rsidR="009B3C13">
        <w:t xml:space="preserve"> ‘VALUE_ADDED_&lt;MCO</w:t>
      </w:r>
      <w:r>
        <w:t xml:space="preserve">_ID&gt;_YYYYMMDD.csv’ </w:t>
      </w:r>
      <w:r w:rsidR="005126A5">
        <w:t xml:space="preserve">and </w:t>
      </w:r>
      <w:r>
        <w:t xml:space="preserve">will be available by each Monday morning </w:t>
      </w:r>
      <w:r w:rsidR="00CF7BFB">
        <w:t xml:space="preserve">in </w:t>
      </w:r>
      <w:r w:rsidR="009B3C13">
        <w:t xml:space="preserve">the </w:t>
      </w:r>
      <w:r>
        <w:t>M</w:t>
      </w:r>
      <w:r w:rsidR="009B3C13">
        <w:t>C</w:t>
      </w:r>
      <w:r w:rsidRPr="005077F8">
        <w:t>O</w:t>
      </w:r>
      <w:r w:rsidR="00CF7BFB" w:rsidRPr="005077F8">
        <w:t>’</w:t>
      </w:r>
      <w:r w:rsidRPr="005077F8">
        <w:t>s</w:t>
      </w:r>
      <w:r>
        <w:t xml:space="preserve"> SFTP directory.</w:t>
      </w:r>
      <w:r w:rsidR="005126A5">
        <w:t xml:space="preserve">  Any finalized encounters eligible for value added payments will be included in the report.  This report will continue to be available each Monday morning.</w:t>
      </w:r>
      <w:r w:rsidR="005077F8">
        <w:t xml:space="preserve">  </w:t>
      </w:r>
      <w:r w:rsidR="00CF7BFB" w:rsidRPr="005077F8">
        <w:t>Priced</w:t>
      </w:r>
      <w:r w:rsidR="00A14CD3" w:rsidRPr="005077F8">
        <w:t xml:space="preserve"> </w:t>
      </w:r>
      <w:r w:rsidR="00A14CD3">
        <w:t>e</w:t>
      </w:r>
      <w:r w:rsidR="005077F8">
        <w:t>ncounters with Dates of Service</w:t>
      </w:r>
      <w:r w:rsidR="00A14CD3" w:rsidRPr="005077F8">
        <w:t xml:space="preserve"> </w:t>
      </w:r>
      <w:r w:rsidR="00CF7BFB" w:rsidRPr="005077F8">
        <w:t xml:space="preserve">beginning </w:t>
      </w:r>
      <w:r w:rsidR="00A14CD3">
        <w:t>10/1/2016 which processed prio</w:t>
      </w:r>
      <w:r w:rsidR="005077F8">
        <w:t>r to 12/9/2016 will be adjusted</w:t>
      </w:r>
      <w:r w:rsidR="00CF7BFB" w:rsidRPr="005077F8">
        <w:t xml:space="preserve"> by </w:t>
      </w:r>
      <w:proofErr w:type="spellStart"/>
      <w:r w:rsidR="00CF7BFB" w:rsidRPr="005077F8">
        <w:t>ForwardHealth</w:t>
      </w:r>
      <w:proofErr w:type="spellEnd"/>
      <w:r w:rsidR="00A14CD3" w:rsidRPr="005077F8">
        <w:t xml:space="preserve"> </w:t>
      </w:r>
      <w:r w:rsidR="00A14CD3">
        <w:t xml:space="preserve">to pick up the value added payments.  </w:t>
      </w:r>
      <w:r w:rsidR="005126A5">
        <w:t xml:space="preserve"> </w:t>
      </w:r>
      <w:r w:rsidR="00CF7BFB" w:rsidRPr="005077F8">
        <w:t>The adjusted ICNs will appear on the value added report.</w:t>
      </w:r>
    </w:p>
    <w:p w14:paraId="5A042C53" w14:textId="4DF29176" w:rsidR="005126A5" w:rsidRDefault="005126A5">
      <w:r w:rsidRPr="005126A5">
        <w:rPr>
          <w:b/>
        </w:rPr>
        <w:t>12/22/2016</w:t>
      </w:r>
      <w:r>
        <w:t xml:space="preserve"> – The first value added payme</w:t>
      </w:r>
      <w:r w:rsidR="009B3C13">
        <w:t xml:space="preserve">nts will be deposited into the </w:t>
      </w:r>
      <w:r>
        <w:t>M</w:t>
      </w:r>
      <w:r w:rsidR="009B3C13">
        <w:t>C</w:t>
      </w:r>
      <w:bookmarkStart w:id="0" w:name="_GoBack"/>
      <w:bookmarkEnd w:id="0"/>
      <w:r>
        <w:t xml:space="preserve">O accounts from the 12/16/2016 run of the value added payment report.  These value added payment deposits will continue weekly on Thursday’s.    </w:t>
      </w:r>
    </w:p>
    <w:p w14:paraId="6D25507B" w14:textId="77777777" w:rsidR="00C7394E" w:rsidRDefault="00C7394E">
      <w:r>
        <w:t xml:space="preserve">  </w:t>
      </w:r>
    </w:p>
    <w:p w14:paraId="4B8D60D7" w14:textId="77777777" w:rsidR="00C7394E" w:rsidRDefault="00C7394E"/>
    <w:p w14:paraId="09C8F026" w14:textId="77777777" w:rsidR="00C7394E" w:rsidRDefault="00C7394E"/>
    <w:p w14:paraId="7CB1A5B0" w14:textId="77777777" w:rsidR="00C7394E" w:rsidRDefault="00C7394E"/>
    <w:p w14:paraId="462E4081" w14:textId="77777777" w:rsidR="00C7394E" w:rsidRPr="00CB002A" w:rsidRDefault="00C7394E">
      <w:pPr>
        <w:rPr>
          <w:b/>
        </w:rPr>
      </w:pPr>
      <w:r>
        <w:t xml:space="preserve"> </w:t>
      </w:r>
    </w:p>
    <w:sectPr w:rsidR="00C7394E" w:rsidRPr="00CB0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A"/>
    <w:rsid w:val="000D55C7"/>
    <w:rsid w:val="004341B8"/>
    <w:rsid w:val="005077F8"/>
    <w:rsid w:val="005126A5"/>
    <w:rsid w:val="006B27A4"/>
    <w:rsid w:val="0082796B"/>
    <w:rsid w:val="008E2535"/>
    <w:rsid w:val="009B3C13"/>
    <w:rsid w:val="00A14CD3"/>
    <w:rsid w:val="00A42B9D"/>
    <w:rsid w:val="00C7394E"/>
    <w:rsid w:val="00CB002A"/>
    <w:rsid w:val="00CF7BFB"/>
    <w:rsid w:val="00E7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41B8"/>
    <w:rPr>
      <w:sz w:val="16"/>
      <w:szCs w:val="16"/>
    </w:rPr>
  </w:style>
  <w:style w:type="paragraph" w:styleId="CommentText">
    <w:name w:val="annotation text"/>
    <w:basedOn w:val="Normal"/>
    <w:link w:val="CommentTextChar"/>
    <w:uiPriority w:val="99"/>
    <w:semiHidden/>
    <w:unhideWhenUsed/>
    <w:rsid w:val="004341B8"/>
    <w:pPr>
      <w:spacing w:line="240" w:lineRule="auto"/>
    </w:pPr>
    <w:rPr>
      <w:sz w:val="20"/>
      <w:szCs w:val="20"/>
    </w:rPr>
  </w:style>
  <w:style w:type="character" w:customStyle="1" w:styleId="CommentTextChar">
    <w:name w:val="Comment Text Char"/>
    <w:basedOn w:val="DefaultParagraphFont"/>
    <w:link w:val="CommentText"/>
    <w:uiPriority w:val="99"/>
    <w:semiHidden/>
    <w:rsid w:val="004341B8"/>
    <w:rPr>
      <w:sz w:val="20"/>
      <w:szCs w:val="20"/>
    </w:rPr>
  </w:style>
  <w:style w:type="paragraph" w:styleId="CommentSubject">
    <w:name w:val="annotation subject"/>
    <w:basedOn w:val="CommentText"/>
    <w:next w:val="CommentText"/>
    <w:link w:val="CommentSubjectChar"/>
    <w:uiPriority w:val="99"/>
    <w:semiHidden/>
    <w:unhideWhenUsed/>
    <w:rsid w:val="004341B8"/>
    <w:rPr>
      <w:b/>
      <w:bCs/>
    </w:rPr>
  </w:style>
  <w:style w:type="character" w:customStyle="1" w:styleId="CommentSubjectChar">
    <w:name w:val="Comment Subject Char"/>
    <w:basedOn w:val="CommentTextChar"/>
    <w:link w:val="CommentSubject"/>
    <w:uiPriority w:val="99"/>
    <w:semiHidden/>
    <w:rsid w:val="004341B8"/>
    <w:rPr>
      <w:b/>
      <w:bCs/>
      <w:sz w:val="20"/>
      <w:szCs w:val="20"/>
    </w:rPr>
  </w:style>
  <w:style w:type="paragraph" w:styleId="BalloonText">
    <w:name w:val="Balloon Text"/>
    <w:basedOn w:val="Normal"/>
    <w:link w:val="BalloonTextChar"/>
    <w:uiPriority w:val="99"/>
    <w:semiHidden/>
    <w:unhideWhenUsed/>
    <w:rsid w:val="0043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1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41B8"/>
    <w:rPr>
      <w:sz w:val="16"/>
      <w:szCs w:val="16"/>
    </w:rPr>
  </w:style>
  <w:style w:type="paragraph" w:styleId="CommentText">
    <w:name w:val="annotation text"/>
    <w:basedOn w:val="Normal"/>
    <w:link w:val="CommentTextChar"/>
    <w:uiPriority w:val="99"/>
    <w:semiHidden/>
    <w:unhideWhenUsed/>
    <w:rsid w:val="004341B8"/>
    <w:pPr>
      <w:spacing w:line="240" w:lineRule="auto"/>
    </w:pPr>
    <w:rPr>
      <w:sz w:val="20"/>
      <w:szCs w:val="20"/>
    </w:rPr>
  </w:style>
  <w:style w:type="character" w:customStyle="1" w:styleId="CommentTextChar">
    <w:name w:val="Comment Text Char"/>
    <w:basedOn w:val="DefaultParagraphFont"/>
    <w:link w:val="CommentText"/>
    <w:uiPriority w:val="99"/>
    <w:semiHidden/>
    <w:rsid w:val="004341B8"/>
    <w:rPr>
      <w:sz w:val="20"/>
      <w:szCs w:val="20"/>
    </w:rPr>
  </w:style>
  <w:style w:type="paragraph" w:styleId="CommentSubject">
    <w:name w:val="annotation subject"/>
    <w:basedOn w:val="CommentText"/>
    <w:next w:val="CommentText"/>
    <w:link w:val="CommentSubjectChar"/>
    <w:uiPriority w:val="99"/>
    <w:semiHidden/>
    <w:unhideWhenUsed/>
    <w:rsid w:val="004341B8"/>
    <w:rPr>
      <w:b/>
      <w:bCs/>
    </w:rPr>
  </w:style>
  <w:style w:type="character" w:customStyle="1" w:styleId="CommentSubjectChar">
    <w:name w:val="Comment Subject Char"/>
    <w:basedOn w:val="CommentTextChar"/>
    <w:link w:val="CommentSubject"/>
    <w:uiPriority w:val="99"/>
    <w:semiHidden/>
    <w:rsid w:val="004341B8"/>
    <w:rPr>
      <w:b/>
      <w:bCs/>
      <w:sz w:val="20"/>
      <w:szCs w:val="20"/>
    </w:rPr>
  </w:style>
  <w:style w:type="paragraph" w:styleId="BalloonText">
    <w:name w:val="Balloon Text"/>
    <w:basedOn w:val="Normal"/>
    <w:link w:val="BalloonTextChar"/>
    <w:uiPriority w:val="99"/>
    <w:semiHidden/>
    <w:unhideWhenUsed/>
    <w:rsid w:val="0043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Whitens, Andrew</dc:creator>
  <cp:lastModifiedBy>Rosales, Nelson G</cp:lastModifiedBy>
  <cp:revision>3</cp:revision>
  <dcterms:created xsi:type="dcterms:W3CDTF">2016-10-13T14:48:00Z</dcterms:created>
  <dcterms:modified xsi:type="dcterms:W3CDTF">2016-10-13T15:49:00Z</dcterms:modified>
</cp:coreProperties>
</file>