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712B" w14:textId="77777777" w:rsidR="00C06954" w:rsidRDefault="00C06954" w:rsidP="00C06954">
      <w:pPr>
        <w:rPr>
          <w:rFonts w:eastAsia="Calibri"/>
          <w:sz w:val="22"/>
          <w:szCs w:val="22"/>
        </w:rPr>
      </w:pPr>
      <w:bookmarkStart w:id="0" w:name="_Hlk179997646"/>
      <w:bookmarkStart w:id="1" w:name="_Toc150343166"/>
      <w:r w:rsidRPr="002376A7">
        <w:rPr>
          <w:rFonts w:eastAsia="Calibri"/>
          <w:sz w:val="22"/>
          <w:szCs w:val="22"/>
        </w:rPr>
        <w:t>[</w:t>
      </w:r>
      <w:r>
        <w:rPr>
          <w:rFonts w:eastAsia="Calibri"/>
          <w:sz w:val="22"/>
          <w:szCs w:val="22"/>
        </w:rPr>
        <w:t>Instructions for Health Plan:</w:t>
      </w:r>
    </w:p>
    <w:bookmarkEnd w:id="0"/>
    <w:p w14:paraId="644372AF" w14:textId="77777777" w:rsidR="00C06954" w:rsidRDefault="00C06954" w:rsidP="00C06954">
      <w:pPr>
        <w:rPr>
          <w:rFonts w:eastAsia="Calibri"/>
          <w:sz w:val="22"/>
          <w:szCs w:val="22"/>
        </w:rPr>
      </w:pPr>
    </w:p>
    <w:p w14:paraId="0A938B5A" w14:textId="3C73FDB2" w:rsidR="00C06954" w:rsidRPr="002376A7" w:rsidRDefault="00C06954" w:rsidP="00C06954">
      <w:pPr>
        <w:rPr>
          <w:rFonts w:eastAsia="Calibri"/>
          <w:sz w:val="22"/>
          <w:szCs w:val="22"/>
        </w:rPr>
      </w:pPr>
      <w:r>
        <w:rPr>
          <w:rFonts w:eastAsia="Calibri"/>
          <w:sz w:val="22"/>
          <w:szCs w:val="22"/>
        </w:rPr>
        <w:t xml:space="preserve">Document Title: </w:t>
      </w:r>
      <w:bookmarkEnd w:id="1"/>
      <w:r w:rsidRPr="00C06954">
        <w:rPr>
          <w:rFonts w:eastAsia="Calibri"/>
          <w:sz w:val="22"/>
          <w:szCs w:val="22"/>
        </w:rPr>
        <w:t xml:space="preserve">Denial of Request for Expedited Appeal Decision </w:t>
      </w:r>
      <w:r w:rsidR="00031D83">
        <w:rPr>
          <w:rFonts w:eastAsia="Calibri"/>
          <w:sz w:val="22"/>
          <w:szCs w:val="22"/>
        </w:rPr>
        <w:t xml:space="preserve">Letter </w:t>
      </w:r>
      <w:r w:rsidRPr="00C06954">
        <w:rPr>
          <w:rFonts w:eastAsia="Calibri"/>
          <w:sz w:val="22"/>
          <w:szCs w:val="22"/>
        </w:rPr>
        <w:t>Template</w:t>
      </w:r>
    </w:p>
    <w:p w14:paraId="5955C520" w14:textId="77777777" w:rsidR="00C06954" w:rsidRPr="00392505" w:rsidRDefault="00C06954" w:rsidP="00C06954">
      <w:pPr>
        <w:rPr>
          <w:rFonts w:eastAsia="Calibri"/>
          <w:sz w:val="20"/>
        </w:rPr>
      </w:pPr>
    </w:p>
    <w:p w14:paraId="00D9C464" w14:textId="247C0EFD" w:rsidR="00C06954" w:rsidRDefault="00C06954" w:rsidP="00C06954">
      <w:pPr>
        <w:rPr>
          <w:sz w:val="22"/>
          <w:szCs w:val="22"/>
        </w:rPr>
      </w:pPr>
      <w:r w:rsidRPr="00C06954">
        <w:rPr>
          <w:sz w:val="22"/>
          <w:szCs w:val="22"/>
        </w:rPr>
        <w:t>This notice is intended to notify a member when the member has requested an expedited appeal determination and the health plan is denying that request (see Article IX or 42 CFR 438.410).</w:t>
      </w:r>
    </w:p>
    <w:p w14:paraId="381DF8A7" w14:textId="77777777" w:rsidR="00C06954" w:rsidRPr="004836E2" w:rsidRDefault="00C06954" w:rsidP="00C06954"/>
    <w:p w14:paraId="77F997CA" w14:textId="77777777" w:rsidR="001948A8" w:rsidRPr="00031D83" w:rsidRDefault="001948A8" w:rsidP="001948A8">
      <w:pPr>
        <w:rPr>
          <w:rFonts w:eastAsia="Calibri"/>
          <w:b/>
          <w:bCs/>
          <w:sz w:val="22"/>
          <w:szCs w:val="22"/>
        </w:rPr>
      </w:pPr>
      <w:r w:rsidRPr="00031D83">
        <w:rPr>
          <w:rFonts w:eastAsia="Calibri"/>
          <w:b/>
          <w:bCs/>
          <w:sz w:val="22"/>
          <w:szCs w:val="22"/>
        </w:rPr>
        <w:t>How to use this notice template</w:t>
      </w:r>
    </w:p>
    <w:p w14:paraId="3D412874" w14:textId="1BA1E2D7" w:rsidR="001948A8" w:rsidRPr="00031D83" w:rsidRDefault="00031D83" w:rsidP="00031D83">
      <w:pPr>
        <w:numPr>
          <w:ilvl w:val="0"/>
          <w:numId w:val="5"/>
        </w:numPr>
        <w:spacing w:after="160" w:line="259" w:lineRule="auto"/>
      </w:pPr>
      <w:r w:rsidRPr="00031D83">
        <w:rPr>
          <w:rFonts w:eastAsia="Calibri"/>
          <w:sz w:val="22"/>
          <w:szCs w:val="22"/>
        </w:rPr>
        <w:t>Health plans may modify the format of this letter as needed to ensure readability and accessibility for members. However, all information must remain in the letter unless otherwise noted in these instructions.</w:t>
      </w:r>
      <w:r w:rsidR="001948A8" w:rsidRPr="00031D83">
        <w:rPr>
          <w:rFonts w:eastAsia="Calibri"/>
          <w:sz w:val="22"/>
          <w:szCs w:val="22"/>
        </w:rPr>
        <w:t>]</w:t>
      </w:r>
    </w:p>
    <w:p w14:paraId="371B2B8B" w14:textId="4D3B4CBF" w:rsidR="009579D4" w:rsidRPr="00C06954" w:rsidRDefault="00C06954" w:rsidP="00C06954">
      <w:pPr>
        <w:spacing w:after="160" w:line="259" w:lineRule="auto"/>
        <w:rPr>
          <w:rFonts w:eastAsia="Calibri"/>
          <w:sz w:val="20"/>
        </w:rPr>
      </w:pPr>
      <w:r>
        <w:rPr>
          <w:rFonts w:eastAsia="Calibri"/>
          <w:sz w:val="20"/>
        </w:rPr>
        <w:br w:type="page"/>
      </w:r>
    </w:p>
    <w:p w14:paraId="4B1CCB72" w14:textId="5D450E15" w:rsidR="009579D4" w:rsidRPr="001448DF" w:rsidRDefault="001B58AD" w:rsidP="001448DF">
      <w:pPr>
        <w:pStyle w:val="Heading1"/>
        <w:jc w:val="center"/>
        <w:rPr>
          <w:b/>
          <w:bCs/>
        </w:rPr>
      </w:pPr>
      <w:r>
        <w:rPr>
          <w:rFonts w:ascii="Times New Roman" w:hAnsi="Times New Roman" w:cs="Times New Roman"/>
          <w:b/>
          <w:bCs/>
          <w:color w:val="auto"/>
        </w:rPr>
        <w:lastRenderedPageBreak/>
        <w:t>Your</w:t>
      </w:r>
      <w:r w:rsidR="009579D4" w:rsidRPr="001448DF">
        <w:rPr>
          <w:rFonts w:ascii="Times New Roman" w:hAnsi="Times New Roman" w:cs="Times New Roman"/>
          <w:b/>
          <w:bCs/>
          <w:color w:val="auto"/>
        </w:rPr>
        <w:t xml:space="preserve"> Request for </w:t>
      </w:r>
      <w:r>
        <w:rPr>
          <w:rFonts w:ascii="Times New Roman" w:hAnsi="Times New Roman" w:cs="Times New Roman"/>
          <w:b/>
          <w:bCs/>
          <w:color w:val="auto"/>
        </w:rPr>
        <w:t>a Fast</w:t>
      </w:r>
      <w:r w:rsidR="006830D2" w:rsidRPr="001448DF">
        <w:rPr>
          <w:rFonts w:ascii="Times New Roman" w:hAnsi="Times New Roman" w:cs="Times New Roman"/>
          <w:b/>
          <w:bCs/>
          <w:color w:val="auto"/>
        </w:rPr>
        <w:t xml:space="preserve"> </w:t>
      </w:r>
      <w:r w:rsidR="009579D4" w:rsidRPr="001448DF">
        <w:rPr>
          <w:rFonts w:ascii="Times New Roman" w:hAnsi="Times New Roman" w:cs="Times New Roman"/>
          <w:b/>
          <w:bCs/>
          <w:color w:val="auto"/>
        </w:rPr>
        <w:t>Appeal Decision</w:t>
      </w:r>
      <w:r>
        <w:rPr>
          <w:rFonts w:ascii="Times New Roman" w:hAnsi="Times New Roman" w:cs="Times New Roman"/>
          <w:b/>
          <w:bCs/>
          <w:color w:val="auto"/>
        </w:rPr>
        <w:t xml:space="preserve"> Has Been Denied</w:t>
      </w:r>
    </w:p>
    <w:p w14:paraId="09CA4B88" w14:textId="77777777" w:rsidR="00C06954" w:rsidRDefault="00C06954" w:rsidP="00C06954">
      <w:pPr>
        <w:contextualSpacing/>
        <w:rPr>
          <w:sz w:val="22"/>
          <w:szCs w:val="22"/>
        </w:rPr>
      </w:pPr>
      <w:bookmarkStart w:id="2" w:name="_Hlk179983611"/>
    </w:p>
    <w:p w14:paraId="598634AD" w14:textId="01C5513D" w:rsidR="00C06954" w:rsidRPr="00031D83" w:rsidRDefault="00C06954" w:rsidP="00C06954">
      <w:pPr>
        <w:contextualSpacing/>
        <w:rPr>
          <w:sz w:val="22"/>
          <w:szCs w:val="22"/>
        </w:rPr>
      </w:pPr>
      <w:r w:rsidRPr="00031D83">
        <w:rPr>
          <w:sz w:val="22"/>
          <w:szCs w:val="22"/>
        </w:rPr>
        <w:t>&lt;Mailing Date&gt;</w:t>
      </w:r>
    </w:p>
    <w:p w14:paraId="0C9FA419" w14:textId="77777777" w:rsidR="00C06954" w:rsidRPr="00031D83" w:rsidRDefault="00C06954" w:rsidP="00C06954">
      <w:pPr>
        <w:contextualSpacing/>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C06954" w:rsidRPr="00031D83" w14:paraId="1F797F32" w14:textId="77777777" w:rsidTr="002609D6">
        <w:tc>
          <w:tcPr>
            <w:tcW w:w="4695" w:type="dxa"/>
          </w:tcPr>
          <w:p w14:paraId="6366FEFD" w14:textId="77777777" w:rsidR="00C06954" w:rsidRPr="00031D83" w:rsidRDefault="00C06954" w:rsidP="002609D6">
            <w:pPr>
              <w:spacing w:after="200" w:line="276" w:lineRule="auto"/>
              <w:ind w:left="-105"/>
              <w:contextualSpacing/>
              <w:rPr>
                <w:sz w:val="22"/>
              </w:rPr>
            </w:pPr>
            <w:r w:rsidRPr="00031D83">
              <w:rPr>
                <w:sz w:val="22"/>
                <w:szCs w:val="22"/>
              </w:rPr>
              <w:t>&lt;</w:t>
            </w:r>
            <w:r w:rsidRPr="00031D83">
              <w:rPr>
                <w:sz w:val="22"/>
              </w:rPr>
              <w:t>Member’s Name</w:t>
            </w:r>
            <w:r w:rsidRPr="00031D83">
              <w:rPr>
                <w:sz w:val="22"/>
                <w:szCs w:val="22"/>
              </w:rPr>
              <w:t>&gt;</w:t>
            </w:r>
          </w:p>
        </w:tc>
        <w:tc>
          <w:tcPr>
            <w:tcW w:w="4665" w:type="dxa"/>
          </w:tcPr>
          <w:p w14:paraId="01511AB0" w14:textId="77777777" w:rsidR="00C06954" w:rsidRPr="00031D83" w:rsidRDefault="00C06954" w:rsidP="002609D6">
            <w:pPr>
              <w:spacing w:after="200" w:line="276" w:lineRule="auto"/>
              <w:contextualSpacing/>
              <w:jc w:val="right"/>
              <w:rPr>
                <w:sz w:val="22"/>
              </w:rPr>
            </w:pPr>
            <w:r w:rsidRPr="00031D83">
              <w:rPr>
                <w:sz w:val="22"/>
                <w:szCs w:val="22"/>
              </w:rPr>
              <w:t>&lt;</w:t>
            </w:r>
            <w:r w:rsidRPr="00031D83">
              <w:rPr>
                <w:sz w:val="22"/>
              </w:rPr>
              <w:t>Member MA ID Number</w:t>
            </w:r>
            <w:r w:rsidRPr="00031D83">
              <w:rPr>
                <w:sz w:val="22"/>
                <w:szCs w:val="22"/>
              </w:rPr>
              <w:t>&gt;</w:t>
            </w:r>
          </w:p>
        </w:tc>
      </w:tr>
      <w:tr w:rsidR="00C06954" w:rsidRPr="00031D83" w14:paraId="4220E1FD" w14:textId="77777777" w:rsidTr="002609D6">
        <w:tc>
          <w:tcPr>
            <w:tcW w:w="4695" w:type="dxa"/>
          </w:tcPr>
          <w:p w14:paraId="13116FEB" w14:textId="77777777" w:rsidR="00C06954" w:rsidRPr="00031D83" w:rsidRDefault="00C06954" w:rsidP="002609D6">
            <w:pPr>
              <w:spacing w:after="200" w:line="276" w:lineRule="auto"/>
              <w:ind w:left="-105"/>
              <w:contextualSpacing/>
              <w:rPr>
                <w:sz w:val="22"/>
              </w:rPr>
            </w:pPr>
            <w:r w:rsidRPr="00031D83">
              <w:rPr>
                <w:sz w:val="22"/>
                <w:szCs w:val="22"/>
              </w:rPr>
              <w:t>&lt;</w:t>
            </w:r>
            <w:r w:rsidRPr="00031D83">
              <w:rPr>
                <w:sz w:val="22"/>
              </w:rPr>
              <w:t>Member/Authorized Representative’s Address</w:t>
            </w:r>
            <w:r w:rsidRPr="00031D83">
              <w:rPr>
                <w:sz w:val="22"/>
                <w:szCs w:val="22"/>
              </w:rPr>
              <w:t>&gt;</w:t>
            </w:r>
          </w:p>
        </w:tc>
        <w:tc>
          <w:tcPr>
            <w:tcW w:w="4665" w:type="dxa"/>
          </w:tcPr>
          <w:p w14:paraId="1EFF45AE" w14:textId="77777777" w:rsidR="00C06954" w:rsidRPr="00031D83" w:rsidRDefault="00C06954" w:rsidP="002609D6">
            <w:pPr>
              <w:spacing w:after="200" w:line="276" w:lineRule="auto"/>
              <w:contextualSpacing/>
              <w:rPr>
                <w:sz w:val="22"/>
              </w:rPr>
            </w:pPr>
          </w:p>
        </w:tc>
      </w:tr>
      <w:bookmarkEnd w:id="2"/>
    </w:tbl>
    <w:p w14:paraId="005B7B4E" w14:textId="77777777" w:rsidR="001448DF" w:rsidRPr="00031D83" w:rsidRDefault="001448DF" w:rsidP="009579D4">
      <w:pPr>
        <w:spacing w:after="200" w:line="276" w:lineRule="auto"/>
        <w:rPr>
          <w:rFonts w:eastAsia="Calibri"/>
          <w:sz w:val="22"/>
          <w:szCs w:val="22"/>
        </w:rPr>
      </w:pPr>
    </w:p>
    <w:p w14:paraId="3C19F301" w14:textId="3F8338A7" w:rsidR="009579D4" w:rsidRPr="00D63BBF" w:rsidRDefault="009579D4" w:rsidP="009579D4">
      <w:pPr>
        <w:spacing w:after="200" w:line="276" w:lineRule="auto"/>
        <w:rPr>
          <w:rFonts w:eastAsia="Calibri"/>
          <w:sz w:val="22"/>
          <w:szCs w:val="22"/>
        </w:rPr>
      </w:pPr>
      <w:r w:rsidRPr="00031D83">
        <w:rPr>
          <w:rFonts w:eastAsia="Calibri"/>
          <w:sz w:val="22"/>
          <w:szCs w:val="22"/>
        </w:rPr>
        <w:t>Dear &lt;</w:t>
      </w:r>
      <w:r w:rsidR="001948A8" w:rsidRPr="00031D83">
        <w:rPr>
          <w:rFonts w:eastAsia="Calibri"/>
          <w:sz w:val="22"/>
          <w:szCs w:val="22"/>
        </w:rPr>
        <w:t>First Name</w:t>
      </w:r>
      <w:r w:rsidRPr="00031D83">
        <w:rPr>
          <w:rFonts w:eastAsia="Calibri"/>
          <w:sz w:val="22"/>
          <w:szCs w:val="22"/>
        </w:rPr>
        <w:t>&gt; &lt;Last Name&gt;,</w:t>
      </w:r>
    </w:p>
    <w:p w14:paraId="4A8C5164" w14:textId="5DEB6BFD" w:rsidR="009579D4" w:rsidRPr="00D63BBF" w:rsidRDefault="009579D4" w:rsidP="009579D4">
      <w:pPr>
        <w:spacing w:after="200" w:line="276" w:lineRule="auto"/>
        <w:rPr>
          <w:rFonts w:eastAsia="Calibri"/>
          <w:sz w:val="22"/>
          <w:szCs w:val="22"/>
        </w:rPr>
      </w:pPr>
      <w:r w:rsidRPr="00D63BBF">
        <w:rPr>
          <w:rFonts w:eastAsia="Calibri"/>
          <w:sz w:val="22"/>
          <w:szCs w:val="22"/>
        </w:rPr>
        <w:t>On &lt;insert date&gt;</w:t>
      </w:r>
      <w:r w:rsidR="001B58AD">
        <w:rPr>
          <w:rFonts w:eastAsia="Calibri"/>
          <w:sz w:val="22"/>
          <w:szCs w:val="22"/>
        </w:rPr>
        <w:t>,</w:t>
      </w:r>
      <w:r w:rsidRPr="00D63BBF">
        <w:rPr>
          <w:rFonts w:eastAsia="Calibri"/>
          <w:sz w:val="22"/>
          <w:szCs w:val="22"/>
        </w:rPr>
        <w:t xml:space="preserve"> you </w:t>
      </w:r>
      <w:r w:rsidR="006830D2">
        <w:rPr>
          <w:rFonts w:eastAsia="Calibri"/>
          <w:sz w:val="22"/>
          <w:szCs w:val="22"/>
        </w:rPr>
        <w:t>asked</w:t>
      </w:r>
      <w:r w:rsidR="006830D2" w:rsidRPr="00D63BBF">
        <w:rPr>
          <w:rFonts w:eastAsia="Calibri"/>
          <w:sz w:val="22"/>
          <w:szCs w:val="22"/>
        </w:rPr>
        <w:t xml:space="preserve"> </w:t>
      </w:r>
      <w:r w:rsidRPr="00D63BBF">
        <w:rPr>
          <w:rFonts w:eastAsia="Calibri"/>
          <w:sz w:val="22"/>
          <w:szCs w:val="22"/>
        </w:rPr>
        <w:t xml:space="preserve">&lt;Health Plan Name&gt; </w:t>
      </w:r>
      <w:r w:rsidR="00480B9C">
        <w:rPr>
          <w:rFonts w:eastAsia="Calibri"/>
          <w:sz w:val="22"/>
          <w:szCs w:val="22"/>
        </w:rPr>
        <w:t xml:space="preserve">for a faster </w:t>
      </w:r>
      <w:r w:rsidRPr="00D63BBF">
        <w:rPr>
          <w:rFonts w:eastAsia="Calibri"/>
          <w:sz w:val="22"/>
          <w:szCs w:val="22"/>
        </w:rPr>
        <w:t>decision on your appeal.</w:t>
      </w:r>
      <w:bookmarkStart w:id="3" w:name="_Hlk179815265"/>
      <w:r w:rsidRPr="00D63BBF">
        <w:rPr>
          <w:rFonts w:eastAsia="Calibri"/>
          <w:sz w:val="22"/>
          <w:szCs w:val="22"/>
        </w:rPr>
        <w:t xml:space="preserve"> </w:t>
      </w:r>
      <w:bookmarkStart w:id="4" w:name="_Hlk179882436"/>
      <w:bookmarkStart w:id="5" w:name="_Hlk182987317"/>
      <w:bookmarkStart w:id="6" w:name="_Hlk179815334"/>
      <w:r w:rsidRPr="00D63BBF">
        <w:rPr>
          <w:rFonts w:eastAsia="Calibri"/>
          <w:sz w:val="22"/>
          <w:szCs w:val="22"/>
        </w:rPr>
        <w:t xml:space="preserve">An appeal decision can be </w:t>
      </w:r>
      <w:r w:rsidR="001B58AD">
        <w:rPr>
          <w:rFonts w:eastAsia="Calibri"/>
          <w:sz w:val="22"/>
          <w:szCs w:val="22"/>
        </w:rPr>
        <w:t xml:space="preserve">sped up </w:t>
      </w:r>
      <w:r w:rsidR="006F5C0D">
        <w:rPr>
          <w:rFonts w:eastAsia="Calibri"/>
          <w:sz w:val="22"/>
          <w:szCs w:val="22"/>
        </w:rPr>
        <w:t xml:space="preserve">(also called </w:t>
      </w:r>
      <w:r w:rsidR="00A37E82">
        <w:rPr>
          <w:rFonts w:eastAsia="Calibri"/>
          <w:sz w:val="22"/>
          <w:szCs w:val="22"/>
        </w:rPr>
        <w:t>fast</w:t>
      </w:r>
      <w:r w:rsidR="006F5C0D">
        <w:rPr>
          <w:rFonts w:eastAsia="Calibri"/>
          <w:sz w:val="22"/>
          <w:szCs w:val="22"/>
        </w:rPr>
        <w:t>)</w:t>
      </w:r>
      <w:r w:rsidR="006830D2" w:rsidRPr="00D63BBF">
        <w:rPr>
          <w:rFonts w:eastAsia="Calibri"/>
          <w:sz w:val="22"/>
          <w:szCs w:val="22"/>
        </w:rPr>
        <w:t xml:space="preserve"> </w:t>
      </w:r>
      <w:r w:rsidRPr="00D63BBF">
        <w:rPr>
          <w:rFonts w:eastAsia="Calibri"/>
          <w:sz w:val="22"/>
          <w:szCs w:val="22"/>
        </w:rPr>
        <w:t xml:space="preserve">when the standard amount of time to </w:t>
      </w:r>
      <w:r w:rsidR="00A37E82" w:rsidRPr="00D63BBF">
        <w:rPr>
          <w:rFonts w:eastAsia="Calibri"/>
          <w:sz w:val="22"/>
          <w:szCs w:val="22"/>
        </w:rPr>
        <w:t>decide</w:t>
      </w:r>
      <w:r w:rsidRPr="00D63BBF">
        <w:rPr>
          <w:rFonts w:eastAsia="Calibri"/>
          <w:sz w:val="22"/>
          <w:szCs w:val="22"/>
        </w:rPr>
        <w:t xml:space="preserve"> could seriously </w:t>
      </w:r>
      <w:r w:rsidR="001B58AD">
        <w:rPr>
          <w:rFonts w:eastAsia="Calibri"/>
          <w:sz w:val="22"/>
          <w:szCs w:val="22"/>
        </w:rPr>
        <w:t>harm</w:t>
      </w:r>
      <w:r w:rsidR="001B58AD" w:rsidRPr="00D63BBF">
        <w:rPr>
          <w:rFonts w:eastAsia="Calibri"/>
          <w:sz w:val="22"/>
          <w:szCs w:val="22"/>
        </w:rPr>
        <w:t xml:space="preserve"> </w:t>
      </w:r>
      <w:r w:rsidRPr="00D63BBF">
        <w:rPr>
          <w:rFonts w:eastAsia="Calibri"/>
          <w:sz w:val="22"/>
          <w:szCs w:val="22"/>
        </w:rPr>
        <w:t xml:space="preserve">your life, physical or mental health, or ability to </w:t>
      </w:r>
      <w:r w:rsidR="001B58AD">
        <w:rPr>
          <w:rFonts w:eastAsia="Calibri"/>
          <w:sz w:val="22"/>
          <w:szCs w:val="22"/>
        </w:rPr>
        <w:t>get</w:t>
      </w:r>
      <w:r w:rsidRPr="00D63BBF">
        <w:rPr>
          <w:rFonts w:eastAsia="Calibri"/>
          <w:sz w:val="22"/>
          <w:szCs w:val="22"/>
        </w:rPr>
        <w:t xml:space="preserve">, </w:t>
      </w:r>
      <w:r w:rsidR="001B58AD">
        <w:rPr>
          <w:rFonts w:eastAsia="Calibri"/>
          <w:sz w:val="22"/>
          <w:szCs w:val="22"/>
        </w:rPr>
        <w:t>keep</w:t>
      </w:r>
      <w:r w:rsidRPr="00D63BBF">
        <w:rPr>
          <w:rFonts w:eastAsia="Calibri"/>
          <w:sz w:val="22"/>
          <w:szCs w:val="22"/>
        </w:rPr>
        <w:t xml:space="preserve">, or regain maximum function. </w:t>
      </w:r>
      <w:bookmarkEnd w:id="4"/>
      <w:bookmarkEnd w:id="5"/>
    </w:p>
    <w:bookmarkEnd w:id="3"/>
    <w:bookmarkEnd w:id="6"/>
    <w:p w14:paraId="041B55FA" w14:textId="5D364DB1" w:rsidR="009579D4" w:rsidRPr="00031D83" w:rsidRDefault="009579D4" w:rsidP="009579D4">
      <w:pPr>
        <w:spacing w:after="200" w:line="276" w:lineRule="auto"/>
        <w:rPr>
          <w:rFonts w:eastAsia="Calibri"/>
          <w:b/>
          <w:bCs/>
          <w:sz w:val="22"/>
          <w:szCs w:val="22"/>
        </w:rPr>
      </w:pPr>
      <w:r w:rsidRPr="00D63BBF">
        <w:rPr>
          <w:rFonts w:eastAsia="Calibri"/>
          <w:sz w:val="22"/>
          <w:szCs w:val="22"/>
        </w:rPr>
        <w:t xml:space="preserve">This letter is to notify you that &lt;Health Plan Name&gt; will not be making </w:t>
      </w:r>
      <w:r w:rsidR="006830D2">
        <w:rPr>
          <w:rFonts w:eastAsia="Calibri"/>
          <w:sz w:val="22"/>
          <w:szCs w:val="22"/>
        </w:rPr>
        <w:t xml:space="preserve">a </w:t>
      </w:r>
      <w:r w:rsidR="001B58AD">
        <w:rPr>
          <w:rFonts w:eastAsia="Calibri"/>
          <w:sz w:val="22"/>
          <w:szCs w:val="22"/>
        </w:rPr>
        <w:t>fast</w:t>
      </w:r>
      <w:r w:rsidR="001B58AD" w:rsidRPr="00D63BBF">
        <w:rPr>
          <w:rFonts w:eastAsia="Calibri"/>
          <w:sz w:val="22"/>
          <w:szCs w:val="22"/>
        </w:rPr>
        <w:t xml:space="preserve"> </w:t>
      </w:r>
      <w:r w:rsidRPr="00D63BBF">
        <w:rPr>
          <w:rFonts w:eastAsia="Calibri"/>
          <w:sz w:val="22"/>
          <w:szCs w:val="22"/>
        </w:rPr>
        <w:t xml:space="preserve">decision on your appeal. We will reach a decision no later than </w:t>
      </w:r>
      <w:r w:rsidRPr="00031D83">
        <w:rPr>
          <w:rFonts w:eastAsia="Calibri"/>
          <w:b/>
          <w:bCs/>
          <w:sz w:val="22"/>
          <w:szCs w:val="22"/>
        </w:rPr>
        <w:t>&lt;insert date Health Plan received appeal + 30 calendar days&gt;.</w:t>
      </w:r>
      <w:r w:rsidR="00CF1150">
        <w:rPr>
          <w:rFonts w:eastAsia="Calibri"/>
          <w:b/>
          <w:bCs/>
          <w:sz w:val="22"/>
          <w:szCs w:val="22"/>
        </w:rPr>
        <w:t xml:space="preserve"> </w:t>
      </w:r>
      <w:r w:rsidR="00CF1150" w:rsidRPr="00031D83">
        <w:rPr>
          <w:rFonts w:eastAsia="Calibri"/>
          <w:sz w:val="22"/>
          <w:szCs w:val="22"/>
        </w:rPr>
        <w:t>The reason for our decision is</w:t>
      </w:r>
      <w:r w:rsidR="00CF1150">
        <w:rPr>
          <w:rFonts w:eastAsia="Calibri"/>
          <w:b/>
          <w:bCs/>
          <w:sz w:val="22"/>
          <w:szCs w:val="22"/>
        </w:rPr>
        <w:t xml:space="preserve"> &lt;</w:t>
      </w:r>
      <w:r w:rsidR="00CF1150" w:rsidRPr="00031D83">
        <w:rPr>
          <w:sz w:val="22"/>
          <w:szCs w:val="22"/>
        </w:rPr>
        <w:t>explanation of decision for the member that must include specific rationale used to make the decision&gt;.</w:t>
      </w:r>
      <w:r w:rsidR="00CF1150">
        <w:t xml:space="preserve"> </w:t>
      </w:r>
    </w:p>
    <w:p w14:paraId="27BE19D5" w14:textId="2F9F5647" w:rsidR="009579D4" w:rsidRPr="00D63BBF" w:rsidRDefault="009579D4" w:rsidP="009579D4">
      <w:pPr>
        <w:spacing w:after="200" w:line="276" w:lineRule="auto"/>
        <w:rPr>
          <w:rFonts w:eastAsia="Calibri"/>
          <w:sz w:val="22"/>
          <w:szCs w:val="22"/>
        </w:rPr>
      </w:pPr>
      <w:r w:rsidRPr="00D63BBF">
        <w:rPr>
          <w:rFonts w:eastAsia="Calibri"/>
          <w:sz w:val="22"/>
          <w:szCs w:val="22"/>
        </w:rPr>
        <w:t xml:space="preserve">If you </w:t>
      </w:r>
      <w:r w:rsidR="006830D2">
        <w:rPr>
          <w:rFonts w:eastAsia="Calibri"/>
          <w:sz w:val="22"/>
          <w:szCs w:val="22"/>
        </w:rPr>
        <w:t>dis</w:t>
      </w:r>
      <w:r w:rsidRPr="00D63BBF">
        <w:rPr>
          <w:rFonts w:eastAsia="Calibri"/>
          <w:sz w:val="22"/>
          <w:szCs w:val="22"/>
        </w:rPr>
        <w:t xml:space="preserve">agree with our decision, you </w:t>
      </w:r>
      <w:r w:rsidR="00A37E82">
        <w:rPr>
          <w:rFonts w:eastAsia="Calibri"/>
          <w:sz w:val="22"/>
          <w:szCs w:val="22"/>
        </w:rPr>
        <w:t xml:space="preserve">can </w:t>
      </w:r>
      <w:r w:rsidRPr="00D63BBF">
        <w:rPr>
          <w:rFonts w:eastAsia="Calibri"/>
          <w:sz w:val="22"/>
          <w:szCs w:val="22"/>
        </w:rPr>
        <w:t>file a</w:t>
      </w:r>
      <w:r w:rsidR="000E07D9">
        <w:rPr>
          <w:rFonts w:eastAsia="Calibri"/>
          <w:sz w:val="22"/>
          <w:szCs w:val="22"/>
        </w:rPr>
        <w:t xml:space="preserve"> complaint called a</w:t>
      </w:r>
      <w:r w:rsidR="0062302F">
        <w:rPr>
          <w:rFonts w:eastAsia="Calibri"/>
          <w:sz w:val="22"/>
          <w:szCs w:val="22"/>
        </w:rPr>
        <w:t xml:space="preserve"> grievance</w:t>
      </w:r>
      <w:r w:rsidRPr="00D63BBF">
        <w:rPr>
          <w:rFonts w:eastAsia="Calibri"/>
          <w:sz w:val="22"/>
          <w:szCs w:val="22"/>
        </w:rPr>
        <w:t>.</w:t>
      </w:r>
      <w:r w:rsidR="0062302F">
        <w:rPr>
          <w:rFonts w:eastAsia="Calibri"/>
          <w:sz w:val="22"/>
          <w:szCs w:val="22"/>
        </w:rPr>
        <w:t xml:space="preserve"> </w:t>
      </w:r>
    </w:p>
    <w:p w14:paraId="42F1DB31" w14:textId="0F8DD9F7" w:rsidR="009579D4" w:rsidRPr="00031D83" w:rsidRDefault="009579D4" w:rsidP="001448DF">
      <w:pPr>
        <w:pStyle w:val="Heading2"/>
        <w:rPr>
          <w:rFonts w:eastAsia="Calibri"/>
          <w:b/>
          <w:bCs/>
          <w:sz w:val="22"/>
          <w:szCs w:val="22"/>
        </w:rPr>
      </w:pPr>
      <w:r w:rsidRPr="00031D83">
        <w:rPr>
          <w:rFonts w:ascii="Times New Roman" w:eastAsia="Calibri" w:hAnsi="Times New Roman" w:cs="Times New Roman"/>
          <w:b/>
          <w:bCs/>
          <w:color w:val="auto"/>
          <w:sz w:val="22"/>
          <w:szCs w:val="22"/>
        </w:rPr>
        <w:t>Submitting a grievance to &lt;Health Plan Name&gt;</w:t>
      </w:r>
    </w:p>
    <w:p w14:paraId="752F9B6B" w14:textId="1981503C" w:rsidR="009579D4" w:rsidRPr="00D63BBF" w:rsidRDefault="009579D4" w:rsidP="009579D4">
      <w:pPr>
        <w:spacing w:after="200" w:line="276" w:lineRule="auto"/>
        <w:rPr>
          <w:rFonts w:eastAsia="Calibri"/>
          <w:sz w:val="22"/>
          <w:szCs w:val="22"/>
        </w:rPr>
      </w:pPr>
      <w:r w:rsidRPr="00031D83">
        <w:rPr>
          <w:rFonts w:eastAsia="Calibri"/>
          <w:sz w:val="22"/>
          <w:szCs w:val="22"/>
        </w:rPr>
        <w:t xml:space="preserve">You </w:t>
      </w:r>
      <w:r w:rsidR="00A37E82" w:rsidRPr="00031D83">
        <w:rPr>
          <w:rFonts w:eastAsia="Calibri"/>
          <w:sz w:val="22"/>
          <w:szCs w:val="22"/>
        </w:rPr>
        <w:t xml:space="preserve">can </w:t>
      </w:r>
      <w:r w:rsidRPr="00031D83">
        <w:rPr>
          <w:rFonts w:eastAsia="Calibri"/>
          <w:sz w:val="22"/>
          <w:szCs w:val="22"/>
        </w:rPr>
        <w:t>file a grievance by &lt; process and/or contact person for requesting a grievance with the Health Plan&gt;.</w:t>
      </w:r>
    </w:p>
    <w:p w14:paraId="3E6A5155" w14:textId="46DFDF15" w:rsidR="009579D4" w:rsidRPr="001448DF" w:rsidRDefault="009579D4" w:rsidP="001448DF">
      <w:pPr>
        <w:pStyle w:val="Heading2"/>
        <w:rPr>
          <w:rFonts w:eastAsia="Calibri"/>
          <w:b/>
          <w:bCs/>
          <w:sz w:val="22"/>
          <w:szCs w:val="22"/>
        </w:rPr>
      </w:pPr>
      <w:r w:rsidRPr="001448DF">
        <w:rPr>
          <w:rFonts w:ascii="Times New Roman" w:eastAsia="Calibri" w:hAnsi="Times New Roman" w:cs="Times New Roman"/>
          <w:b/>
          <w:bCs/>
          <w:color w:val="auto"/>
          <w:sz w:val="22"/>
          <w:szCs w:val="22"/>
        </w:rPr>
        <w:t xml:space="preserve">Getting </w:t>
      </w:r>
      <w:r w:rsidR="001B58AD">
        <w:rPr>
          <w:rFonts w:ascii="Times New Roman" w:eastAsia="Calibri" w:hAnsi="Times New Roman" w:cs="Times New Roman"/>
          <w:b/>
          <w:bCs/>
          <w:color w:val="auto"/>
          <w:sz w:val="22"/>
          <w:szCs w:val="22"/>
        </w:rPr>
        <w:t>help</w:t>
      </w:r>
      <w:r w:rsidR="001B58AD" w:rsidRPr="001448DF">
        <w:rPr>
          <w:rFonts w:ascii="Times New Roman" w:eastAsia="Calibri" w:hAnsi="Times New Roman" w:cs="Times New Roman"/>
          <w:b/>
          <w:bCs/>
          <w:color w:val="auto"/>
          <w:sz w:val="22"/>
          <w:szCs w:val="22"/>
        </w:rPr>
        <w:t xml:space="preserve"> </w:t>
      </w:r>
    </w:p>
    <w:p w14:paraId="6FFA8F09" w14:textId="4D124BCA" w:rsidR="00031D83" w:rsidRPr="00031D83" w:rsidRDefault="009579D4" w:rsidP="00031D83">
      <w:pPr>
        <w:spacing w:after="200" w:line="276" w:lineRule="auto"/>
        <w:rPr>
          <w:rFonts w:eastAsia="Calibri"/>
          <w:sz w:val="22"/>
          <w:szCs w:val="22"/>
        </w:rPr>
      </w:pPr>
      <w:r w:rsidRPr="00D63BBF">
        <w:rPr>
          <w:rFonts w:eastAsia="Calibri"/>
          <w:sz w:val="22"/>
          <w:szCs w:val="22"/>
        </w:rPr>
        <w:t xml:space="preserve">You can get help or ask questions about the grievance process by </w:t>
      </w:r>
      <w:r w:rsidR="00CB7FA6">
        <w:rPr>
          <w:rFonts w:eastAsia="Calibri"/>
          <w:sz w:val="22"/>
          <w:szCs w:val="22"/>
        </w:rPr>
        <w:t>calling</w:t>
      </w:r>
      <w:r w:rsidR="00CB7FA6" w:rsidRPr="00D63BBF">
        <w:rPr>
          <w:rFonts w:eastAsia="Calibri"/>
          <w:sz w:val="22"/>
          <w:szCs w:val="22"/>
        </w:rPr>
        <w:t xml:space="preserve"> </w:t>
      </w:r>
      <w:r w:rsidRPr="00D63BBF">
        <w:rPr>
          <w:rFonts w:eastAsia="Calibri"/>
          <w:sz w:val="22"/>
          <w:szCs w:val="22"/>
        </w:rPr>
        <w:t xml:space="preserve">the &lt;Health Plan Name&gt; </w:t>
      </w:r>
      <w:r w:rsidR="00CF1150">
        <w:rPr>
          <w:rFonts w:eastAsia="Calibri"/>
          <w:sz w:val="22"/>
          <w:szCs w:val="22"/>
        </w:rPr>
        <w:t>m</w:t>
      </w:r>
      <w:r w:rsidRPr="00D63BBF">
        <w:rPr>
          <w:rFonts w:eastAsia="Calibri"/>
          <w:sz w:val="22"/>
          <w:szCs w:val="22"/>
        </w:rPr>
        <w:t xml:space="preserve">ember </w:t>
      </w:r>
      <w:r w:rsidR="00CF1150">
        <w:rPr>
          <w:rFonts w:eastAsia="Calibri"/>
          <w:sz w:val="22"/>
          <w:szCs w:val="22"/>
        </w:rPr>
        <w:t>a</w:t>
      </w:r>
      <w:r w:rsidRPr="00D63BBF">
        <w:rPr>
          <w:rFonts w:eastAsia="Calibri"/>
          <w:sz w:val="22"/>
          <w:szCs w:val="22"/>
        </w:rPr>
        <w:t>dvocate at &lt;phone number&gt;</w:t>
      </w:r>
      <w:r w:rsidR="001948A8">
        <w:rPr>
          <w:rFonts w:eastAsia="Calibri"/>
          <w:sz w:val="22"/>
          <w:szCs w:val="22"/>
        </w:rPr>
        <w:t>.</w:t>
      </w:r>
    </w:p>
    <w:p w14:paraId="7A4E40B4" w14:textId="77777777" w:rsidR="00031D83" w:rsidRPr="00031D83" w:rsidRDefault="00031D83" w:rsidP="00031D83">
      <w:pPr>
        <w:contextualSpacing/>
        <w:rPr>
          <w:rFonts w:eastAsiaTheme="minorHAnsi"/>
          <w:kern w:val="2"/>
          <w:sz w:val="22"/>
          <w:szCs w:val="22"/>
          <w:highlight w:val="lightGray"/>
          <w14:ligatures w14:val="standardContextual"/>
        </w:rPr>
      </w:pPr>
      <w:r w:rsidRPr="00031D83">
        <w:rPr>
          <w:rFonts w:eastAsiaTheme="minorHAnsi"/>
          <w:kern w:val="2"/>
          <w:sz w:val="22"/>
          <w:szCs w:val="22"/>
          <w14:ligatures w14:val="standardContextual"/>
        </w:rPr>
        <w:t xml:space="preserve">To talk to someone outside of &lt;Health Plan Name&gt;, call the </w:t>
      </w:r>
      <w:proofErr w:type="spellStart"/>
      <w:r w:rsidRPr="00031D83">
        <w:rPr>
          <w:rFonts w:eastAsiaTheme="minorHAnsi"/>
          <w:kern w:val="2"/>
          <w:sz w:val="22"/>
          <w:szCs w:val="22"/>
          <w14:ligatures w14:val="standardContextual"/>
        </w:rPr>
        <w:t>BadgerCare</w:t>
      </w:r>
      <w:proofErr w:type="spellEnd"/>
      <w:r w:rsidRPr="00031D83">
        <w:rPr>
          <w:rFonts w:eastAsiaTheme="minorHAnsi"/>
          <w:kern w:val="2"/>
          <w:sz w:val="22"/>
          <w:szCs w:val="22"/>
          <w14:ligatures w14:val="standardContextual"/>
        </w:rPr>
        <w:t xml:space="preserve"> Plus and Medicaid SSI ombuds at </w:t>
      </w:r>
      <w:bookmarkStart w:id="7" w:name="_Hlk179998876"/>
      <w:r w:rsidRPr="00031D83">
        <w:rPr>
          <w:rFonts w:eastAsiaTheme="minorHAnsi"/>
          <w:kern w:val="2"/>
          <w:sz w:val="22"/>
          <w:szCs w:val="22"/>
          <w14:ligatures w14:val="standardContextual"/>
        </w:rPr>
        <w:t>800-760-0001</w:t>
      </w:r>
      <w:bookmarkEnd w:id="7"/>
      <w:r w:rsidRPr="00031D83">
        <w:rPr>
          <w:rFonts w:eastAsiaTheme="minorHAnsi"/>
          <w:kern w:val="2"/>
          <w:sz w:val="22"/>
          <w:szCs w:val="22"/>
          <w14:ligatures w14:val="standardContextual"/>
        </w:rPr>
        <w:t xml:space="preserve">. An ombud is a person who helps solve problems members have with care or services they get through </w:t>
      </w:r>
      <w:proofErr w:type="spellStart"/>
      <w:r w:rsidRPr="00031D83">
        <w:rPr>
          <w:rFonts w:eastAsiaTheme="minorHAnsi"/>
          <w:kern w:val="2"/>
          <w:sz w:val="22"/>
          <w:szCs w:val="22"/>
          <w14:ligatures w14:val="standardContextual"/>
        </w:rPr>
        <w:t>BadgerCare</w:t>
      </w:r>
      <w:proofErr w:type="spellEnd"/>
      <w:r w:rsidRPr="00031D83">
        <w:rPr>
          <w:rFonts w:eastAsiaTheme="minorHAnsi"/>
          <w:kern w:val="2"/>
          <w:sz w:val="22"/>
          <w:szCs w:val="22"/>
          <w14:ligatures w14:val="standardContextual"/>
        </w:rPr>
        <w:t xml:space="preserve"> Plus and Medicaid SSI. If you are enrolled in a Medicaid SSI plan, you can also call an SSI managed care advocate at 800-928-8778 for help.</w:t>
      </w:r>
      <w:r w:rsidRPr="00031D83">
        <w:rPr>
          <w:rFonts w:eastAsiaTheme="minorHAnsi"/>
          <w:kern w:val="2"/>
          <w:sz w:val="22"/>
          <w:szCs w:val="22"/>
          <w:highlight w:val="lightGray"/>
          <w14:ligatures w14:val="standardContextual"/>
        </w:rPr>
        <w:t xml:space="preserve"> </w:t>
      </w:r>
    </w:p>
    <w:p w14:paraId="4BDDADE5" w14:textId="2FE14400" w:rsidR="001948A8" w:rsidRPr="001948A8" w:rsidRDefault="00D673A6" w:rsidP="001948A8">
      <w:pPr>
        <w:contextualSpacing/>
        <w:rPr>
          <w:rFonts w:eastAsiaTheme="minorHAnsi"/>
          <w:kern w:val="2"/>
          <w:sz w:val="22"/>
          <w:szCs w:val="22"/>
          <w14:ligatures w14:val="standardContextual"/>
        </w:rPr>
      </w:pPr>
      <w:r>
        <w:rPr>
          <w:rFonts w:eastAsiaTheme="minorHAnsi"/>
          <w:kern w:val="2"/>
          <w:sz w:val="22"/>
          <w:szCs w:val="22"/>
          <w14:ligatures w14:val="standardContextual"/>
        </w:rPr>
        <w:t xml:space="preserve"> </w:t>
      </w:r>
      <w:r w:rsidR="001948A8" w:rsidRPr="001948A8">
        <w:rPr>
          <w:rFonts w:eastAsiaTheme="minorHAnsi"/>
          <w:kern w:val="2"/>
          <w:sz w:val="22"/>
          <w:szCs w:val="22"/>
          <w14:ligatures w14:val="standardContextual"/>
        </w:rPr>
        <w:t xml:space="preserve"> </w:t>
      </w:r>
    </w:p>
    <w:p w14:paraId="5D37DD26" w14:textId="2E257918" w:rsidR="009579D4" w:rsidRPr="00D63BBF" w:rsidRDefault="009579D4" w:rsidP="00C06954">
      <w:pPr>
        <w:spacing w:line="276" w:lineRule="auto"/>
        <w:rPr>
          <w:rFonts w:eastAsia="Calibri"/>
          <w:sz w:val="22"/>
          <w:szCs w:val="22"/>
        </w:rPr>
      </w:pPr>
      <w:r w:rsidRPr="00D63BBF">
        <w:rPr>
          <w:rFonts w:eastAsia="Calibri"/>
          <w:sz w:val="22"/>
          <w:szCs w:val="22"/>
        </w:rPr>
        <w:t>&lt;</w:t>
      </w:r>
      <w:r w:rsidR="00C06954">
        <w:rPr>
          <w:rFonts w:eastAsia="Calibri"/>
          <w:sz w:val="22"/>
          <w:szCs w:val="22"/>
        </w:rPr>
        <w:t xml:space="preserve">Signature </w:t>
      </w:r>
      <w:r w:rsidR="00031D83">
        <w:rPr>
          <w:rFonts w:eastAsia="Calibri"/>
          <w:sz w:val="22"/>
          <w:szCs w:val="22"/>
        </w:rPr>
        <w:t>block</w:t>
      </w:r>
      <w:r w:rsidR="00C06954">
        <w:rPr>
          <w:rFonts w:eastAsia="Calibri"/>
          <w:sz w:val="22"/>
          <w:szCs w:val="22"/>
        </w:rPr>
        <w:t>&gt;</w:t>
      </w:r>
    </w:p>
    <w:p w14:paraId="4DA6CC16" w14:textId="27CD3AD9" w:rsidR="00DB7E0D" w:rsidRDefault="00DB7E0D"/>
    <w:sectPr w:rsidR="00DB7E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7A13" w14:textId="77777777" w:rsidR="006830D2" w:rsidRDefault="006830D2" w:rsidP="006830D2">
      <w:r>
        <w:separator/>
      </w:r>
    </w:p>
  </w:endnote>
  <w:endnote w:type="continuationSeparator" w:id="0">
    <w:p w14:paraId="3CC66C8C" w14:textId="77777777" w:rsidR="006830D2" w:rsidRDefault="006830D2" w:rsidP="0068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F749" w14:textId="77777777" w:rsidR="006830D2" w:rsidRDefault="006830D2" w:rsidP="006830D2">
      <w:r>
        <w:separator/>
      </w:r>
    </w:p>
  </w:footnote>
  <w:footnote w:type="continuationSeparator" w:id="0">
    <w:p w14:paraId="46969D5E" w14:textId="77777777" w:rsidR="006830D2" w:rsidRDefault="006830D2" w:rsidP="00683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74D4" w14:textId="79169CCF" w:rsidR="006830D2" w:rsidRDefault="006830D2">
    <w:pPr>
      <w:pStyle w:val="Header"/>
    </w:pPr>
    <w:r>
      <w:t>[Insert HMO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AD2"/>
    <w:multiLevelType w:val="hybridMultilevel"/>
    <w:tmpl w:val="EE5C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B114D"/>
    <w:multiLevelType w:val="hybridMultilevel"/>
    <w:tmpl w:val="F1B4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94586"/>
    <w:multiLevelType w:val="hybridMultilevel"/>
    <w:tmpl w:val="8C5A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30E9B"/>
    <w:multiLevelType w:val="hybridMultilevel"/>
    <w:tmpl w:val="FD7635CA"/>
    <w:lvl w:ilvl="0" w:tplc="6E74B356">
      <w:numFmt w:val="bullet"/>
      <w:lvlText w:val="•"/>
      <w:lvlJc w:val="left"/>
      <w:pPr>
        <w:ind w:left="720" w:hanging="360"/>
      </w:pPr>
      <w:rPr>
        <w:rFonts w:ascii="Times New Roman" w:eastAsia="Calibri" w:hAnsi="Times New Roman" w:cs="Times New Roman" w:hint="default"/>
      </w:rPr>
    </w:lvl>
    <w:lvl w:ilvl="1" w:tplc="0409000F">
      <w:start w:val="1"/>
      <w:numFmt w:val="decimal"/>
      <w:lvlText w:val="%2."/>
      <w:lvlJc w:val="left"/>
      <w:pPr>
        <w:ind w:left="1749" w:hanging="360"/>
      </w:p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4" w15:restartNumberingAfterBreak="0">
    <w:nsid w:val="3CAC61CD"/>
    <w:multiLevelType w:val="hybridMultilevel"/>
    <w:tmpl w:val="431CD9A6"/>
    <w:lvl w:ilvl="0" w:tplc="0AB87A76">
      <w:start w:val="1"/>
      <w:numFmt w:val="upperLetter"/>
      <w:pStyle w:val="HMOHeading2"/>
      <w:lvlText w:val="%1."/>
      <w:lvlJc w:val="left"/>
      <w:pPr>
        <w:tabs>
          <w:tab w:val="num" w:pos="720"/>
        </w:tabs>
        <w:ind w:left="720" w:hanging="720"/>
      </w:pPr>
      <w:rPr>
        <w:specVanish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7712191">
    <w:abstractNumId w:val="4"/>
  </w:num>
  <w:num w:numId="2" w16cid:durableId="128204591">
    <w:abstractNumId w:val="2"/>
  </w:num>
  <w:num w:numId="3" w16cid:durableId="1871993258">
    <w:abstractNumId w:val="1"/>
  </w:num>
  <w:num w:numId="4" w16cid:durableId="492188136">
    <w:abstractNumId w:val="0"/>
  </w:num>
  <w:num w:numId="5" w16cid:durableId="2073118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D4"/>
    <w:rsid w:val="0001041C"/>
    <w:rsid w:val="000131F2"/>
    <w:rsid w:val="00031D83"/>
    <w:rsid w:val="000E07D9"/>
    <w:rsid w:val="001448DF"/>
    <w:rsid w:val="001948A8"/>
    <w:rsid w:val="001B58AD"/>
    <w:rsid w:val="001F7FCC"/>
    <w:rsid w:val="002F71AC"/>
    <w:rsid w:val="00480B9C"/>
    <w:rsid w:val="004915C9"/>
    <w:rsid w:val="00497B55"/>
    <w:rsid w:val="00526298"/>
    <w:rsid w:val="00571EFE"/>
    <w:rsid w:val="005A56D2"/>
    <w:rsid w:val="005F03B9"/>
    <w:rsid w:val="0062302F"/>
    <w:rsid w:val="006653A3"/>
    <w:rsid w:val="006830D2"/>
    <w:rsid w:val="006F5C0D"/>
    <w:rsid w:val="008253C4"/>
    <w:rsid w:val="00841DC6"/>
    <w:rsid w:val="008D2C00"/>
    <w:rsid w:val="009579D4"/>
    <w:rsid w:val="00992091"/>
    <w:rsid w:val="00A3544C"/>
    <w:rsid w:val="00A37E82"/>
    <w:rsid w:val="00A7743F"/>
    <w:rsid w:val="00B428C5"/>
    <w:rsid w:val="00C06954"/>
    <w:rsid w:val="00C11A5E"/>
    <w:rsid w:val="00C24112"/>
    <w:rsid w:val="00CB7FA6"/>
    <w:rsid w:val="00CF1150"/>
    <w:rsid w:val="00D673A6"/>
    <w:rsid w:val="00DB7E0D"/>
    <w:rsid w:val="00E22D8B"/>
    <w:rsid w:val="00E9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17BA"/>
  <w15:chartTrackingRefBased/>
  <w15:docId w15:val="{9AE2D0BC-5D11-4128-A167-50279883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D4"/>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A354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54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OHeading2">
    <w:name w:val="HMO Heading2"/>
    <w:next w:val="Normal"/>
    <w:qFormat/>
    <w:rsid w:val="009579D4"/>
    <w:pPr>
      <w:numPr>
        <w:numId w:val="1"/>
      </w:numPr>
      <w:spacing w:before="240" w:after="120" w:line="240" w:lineRule="auto"/>
    </w:pPr>
    <w:rPr>
      <w:rFonts w:ascii="Times New Roman" w:eastAsia="Times New Roman" w:hAnsi="Times New Roman" w:cs="Times New Roman"/>
      <w:b/>
      <w:kern w:val="0"/>
      <w:sz w:val="24"/>
      <w:szCs w:val="20"/>
      <w14:ligatures w14:val="none"/>
    </w:rPr>
  </w:style>
  <w:style w:type="table" w:customStyle="1" w:styleId="TableGrid1">
    <w:name w:val="Table Grid1"/>
    <w:basedOn w:val="TableNormal"/>
    <w:next w:val="TableGrid"/>
    <w:uiPriority w:val="59"/>
    <w:rsid w:val="009579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5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30D2"/>
    <w:pPr>
      <w:tabs>
        <w:tab w:val="center" w:pos="4680"/>
        <w:tab w:val="right" w:pos="9360"/>
      </w:tabs>
    </w:pPr>
  </w:style>
  <w:style w:type="character" w:customStyle="1" w:styleId="HeaderChar">
    <w:name w:val="Header Char"/>
    <w:basedOn w:val="DefaultParagraphFont"/>
    <w:link w:val="Header"/>
    <w:uiPriority w:val="99"/>
    <w:rsid w:val="006830D2"/>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6830D2"/>
    <w:pPr>
      <w:tabs>
        <w:tab w:val="center" w:pos="4680"/>
        <w:tab w:val="right" w:pos="9360"/>
      </w:tabs>
    </w:pPr>
  </w:style>
  <w:style w:type="character" w:customStyle="1" w:styleId="FooterChar">
    <w:name w:val="Footer Char"/>
    <w:basedOn w:val="DefaultParagraphFont"/>
    <w:link w:val="Footer"/>
    <w:uiPriority w:val="99"/>
    <w:rsid w:val="006830D2"/>
    <w:rPr>
      <w:rFonts w:ascii="Times New Roman" w:eastAsia="Times New Roman" w:hAnsi="Times New Roman" w:cs="Times New Roman"/>
      <w:kern w:val="0"/>
      <w:sz w:val="24"/>
      <w:szCs w:val="20"/>
      <w14:ligatures w14:val="none"/>
    </w:rPr>
  </w:style>
  <w:style w:type="paragraph" w:styleId="Revision">
    <w:name w:val="Revision"/>
    <w:hidden/>
    <w:uiPriority w:val="99"/>
    <w:semiHidden/>
    <w:rsid w:val="006830D2"/>
    <w:pPr>
      <w:spacing w:after="0" w:line="240" w:lineRule="auto"/>
    </w:pPr>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6830D2"/>
    <w:rPr>
      <w:sz w:val="16"/>
      <w:szCs w:val="16"/>
    </w:rPr>
  </w:style>
  <w:style w:type="paragraph" w:styleId="CommentText">
    <w:name w:val="annotation text"/>
    <w:basedOn w:val="Normal"/>
    <w:link w:val="CommentTextChar"/>
    <w:uiPriority w:val="99"/>
    <w:unhideWhenUsed/>
    <w:rsid w:val="006830D2"/>
    <w:rPr>
      <w:sz w:val="20"/>
    </w:rPr>
  </w:style>
  <w:style w:type="character" w:customStyle="1" w:styleId="CommentTextChar">
    <w:name w:val="Comment Text Char"/>
    <w:basedOn w:val="DefaultParagraphFont"/>
    <w:link w:val="CommentText"/>
    <w:uiPriority w:val="99"/>
    <w:rsid w:val="006830D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830D2"/>
    <w:rPr>
      <w:b/>
      <w:bCs/>
    </w:rPr>
  </w:style>
  <w:style w:type="character" w:customStyle="1" w:styleId="CommentSubjectChar">
    <w:name w:val="Comment Subject Char"/>
    <w:basedOn w:val="CommentTextChar"/>
    <w:link w:val="CommentSubject"/>
    <w:uiPriority w:val="99"/>
    <w:semiHidden/>
    <w:rsid w:val="006830D2"/>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CB7FA6"/>
    <w:rPr>
      <w:color w:val="0563C1" w:themeColor="hyperlink"/>
      <w:u w:val="single"/>
    </w:rPr>
  </w:style>
  <w:style w:type="character" w:styleId="UnresolvedMention">
    <w:name w:val="Unresolved Mention"/>
    <w:basedOn w:val="DefaultParagraphFont"/>
    <w:uiPriority w:val="99"/>
    <w:semiHidden/>
    <w:unhideWhenUsed/>
    <w:rsid w:val="00CB7FA6"/>
    <w:rPr>
      <w:color w:val="605E5C"/>
      <w:shd w:val="clear" w:color="auto" w:fill="E1DFDD"/>
    </w:rPr>
  </w:style>
  <w:style w:type="character" w:customStyle="1" w:styleId="Heading1Char">
    <w:name w:val="Heading 1 Char"/>
    <w:basedOn w:val="DefaultParagraphFont"/>
    <w:link w:val="Heading1"/>
    <w:uiPriority w:val="9"/>
    <w:rsid w:val="00A3544C"/>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A3544C"/>
    <w:rPr>
      <w:rFonts w:asciiTheme="majorHAnsi" w:eastAsiaTheme="majorEastAsia" w:hAnsiTheme="majorHAnsi" w:cstheme="majorBidi"/>
      <w:color w:val="2F5496" w:themeColor="accent1" w:themeShade="BF"/>
      <w:kern w:val="0"/>
      <w:sz w:val="26"/>
      <w:szCs w:val="26"/>
      <w14:ligatures w14:val="none"/>
    </w:rPr>
  </w:style>
  <w:style w:type="paragraph" w:customStyle="1" w:styleId="HMOTextLvl2">
    <w:name w:val="HMO Text Lvl 2"/>
    <w:basedOn w:val="Normal"/>
    <w:link w:val="HMOTextLvl2Char"/>
    <w:qFormat/>
    <w:rsid w:val="00C06954"/>
    <w:pPr>
      <w:spacing w:before="120" w:after="120"/>
      <w:ind w:left="720"/>
    </w:pPr>
  </w:style>
  <w:style w:type="character" w:customStyle="1" w:styleId="HMOTextLvl2Char">
    <w:name w:val="HMO Text Lvl 2 Char"/>
    <w:basedOn w:val="DefaultParagraphFont"/>
    <w:link w:val="HMOTextLvl2"/>
    <w:rsid w:val="00C06954"/>
    <w:rPr>
      <w:rFonts w:ascii="Times New Roman" w:eastAsia="Times New Roman" w:hAnsi="Times New Roman" w:cs="Times New Roman"/>
      <w:kern w:val="0"/>
      <w:sz w:val="24"/>
      <w:szCs w:val="20"/>
      <w14:ligatures w14:val="none"/>
    </w:rPr>
  </w:style>
  <w:style w:type="table" w:customStyle="1" w:styleId="TableGrid6">
    <w:name w:val="Table Grid6"/>
    <w:basedOn w:val="TableNormal"/>
    <w:next w:val="TableGrid"/>
    <w:uiPriority w:val="59"/>
    <w:rsid w:val="00C069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Ballhorn-Wagner, Shannon P - DHS</dc:creator>
  <cp:keywords/>
  <dc:description/>
  <cp:lastModifiedBy>Schnebly, Julie M - DHS</cp:lastModifiedBy>
  <cp:revision>23</cp:revision>
  <dcterms:created xsi:type="dcterms:W3CDTF">2024-07-03T17:15:00Z</dcterms:created>
  <dcterms:modified xsi:type="dcterms:W3CDTF">2025-01-09T21:36:00Z</dcterms:modified>
</cp:coreProperties>
</file>